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4C" w:rsidRPr="005C2F4C" w:rsidRDefault="005C2F4C" w:rsidP="005C2F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F4C">
        <w:rPr>
          <w:rFonts w:ascii="Tahoma" w:eastAsia="Times New Roman" w:hAnsi="Tahoma" w:cs="Tahoma"/>
          <w:color w:val="007AD0"/>
          <w:sz w:val="36"/>
          <w:szCs w:val="36"/>
          <w:lang w:eastAsia="ru-RU"/>
        </w:rPr>
        <w:t>Нормативно-правовые документы по переходу на ФООП Федерального уровня</w:t>
      </w:r>
    </w:p>
    <w:p w:rsidR="005C2F4C" w:rsidRPr="005C2F4C" w:rsidRDefault="005C2F4C" w:rsidP="005C2F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F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сентября 2023 года школы переходят на новые </w:t>
      </w:r>
      <w:r w:rsidRPr="005C2F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федеральные основные образовательные программы. </w:t>
      </w:r>
      <w:r w:rsidRPr="005C2F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единые программы обучения, они устанавливают обязательный базовый уровень требований к содержанию общего образования.</w:t>
      </w:r>
    </w:p>
    <w:p w:rsidR="005C2F4C" w:rsidRPr="005C2F4C" w:rsidRDefault="005C2F4C" w:rsidP="005C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4C">
        <w:rPr>
          <w:rFonts w:ascii="Tahoma" w:eastAsia="Times New Roman" w:hAnsi="Tahoma" w:cs="Tahoma"/>
          <w:color w:val="007AD0"/>
          <w:sz w:val="21"/>
          <w:szCs w:val="21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338"/>
      </w:tblGrid>
      <w:tr w:rsidR="005C2F4C" w:rsidRPr="005C2F4C" w:rsidTr="005C2F4C"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ФОП (или ФООП) – федеральные образовательные программы. Такие программы разработали для каждого уровня образования: начального общего, основного общего и среднего общего</w:t>
            </w:r>
          </w:p>
          <w:p w:rsidR="005C2F4C" w:rsidRPr="005C2F4C" w:rsidRDefault="005C2F4C" w:rsidP="005C2F4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C2F4C" w:rsidRPr="005C2F4C" w:rsidTr="005C2F4C"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единого образовательного пространства во всей стране </w:t>
            </w:r>
          </w:p>
          <w:p w:rsidR="005C2F4C" w:rsidRPr="005C2F4C" w:rsidRDefault="005C2F4C" w:rsidP="005C2F4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C2F4C" w:rsidRPr="005C2F4C" w:rsidTr="005C2F4C"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входит в ФОП </w:t>
            </w:r>
          </w:p>
        </w:tc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Учебно-методическая документация: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федеральные учебные планы;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федеральный план внеурочной деятельности;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федеральный календарный учебный график;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работы;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федеральная рабочая программа воспитания;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федеральные рабочие программы учебных предметов;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программа формирования УУД;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программа коррекционной работы </w:t>
            </w:r>
          </w:p>
          <w:p w:rsidR="005C2F4C" w:rsidRPr="005C2F4C" w:rsidRDefault="005C2F4C" w:rsidP="005C2F4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C2F4C" w:rsidRPr="005C2F4C" w:rsidTr="005C2F4C"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будет обязательным для всех школ </w:t>
            </w:r>
          </w:p>
        </w:tc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 начальных классах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«Русский язык»,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«Литературное чтение»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«Окружающий мир»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для основного общего и среднего общего образования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«Русский язык»,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«Литература»,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«История»,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«Обществознание»,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«География»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«Основы безопасности жизнедеятельности»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Обязательной к выполнению станет и федеральная рабочая программа воспитания, и федеральный календарный план воспитательной работы </w:t>
            </w:r>
          </w:p>
          <w:p w:rsidR="005C2F4C" w:rsidRPr="005C2F4C" w:rsidRDefault="005C2F4C" w:rsidP="005C2F4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C2F4C" w:rsidRPr="005C2F4C" w:rsidTr="005C2F4C"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 будут применять ФОП </w:t>
            </w:r>
            <w:r w:rsidRPr="005C2F4C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56C1D6A" wp14:editId="171B4310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69A5E7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Школы смогут непосредственно применять ФОП или отдельные компоненты ФОП без составления собственных рабочих программ. При этом школы сохраняют право разработки собственных </w:t>
            </w: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образовательных программ, но их содержание и планируемые результаты должны быть не ниже, чем в ФОП </w:t>
            </w:r>
          </w:p>
          <w:p w:rsidR="005C2F4C" w:rsidRPr="005C2F4C" w:rsidRDefault="005C2F4C" w:rsidP="005C2F4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C2F4C" w:rsidRPr="005C2F4C" w:rsidTr="005C2F4C"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Что будет с углубленным обучением </w:t>
            </w:r>
          </w:p>
        </w:tc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Школы вправе перераспределить часы в федеральных учебных планах 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 </w:t>
            </w:r>
          </w:p>
          <w:p w:rsidR="005C2F4C" w:rsidRPr="005C2F4C" w:rsidRDefault="005C2F4C" w:rsidP="005C2F4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C2F4C" w:rsidRPr="005C2F4C" w:rsidTr="005C2F4C"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Когда школы перейдут на ФОП </w:t>
            </w:r>
          </w:p>
        </w:tc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Переход школ на ФОП запланирован к 1 сентября 2023 года. Школы должны привести ООП в соответствие с ФОП до 1 сентября 2023 года (Федеральный закон от 24.09.2022 № 371-ФЗ) </w:t>
            </w:r>
          </w:p>
          <w:p w:rsidR="005C2F4C" w:rsidRPr="005C2F4C" w:rsidRDefault="005C2F4C" w:rsidP="005C2F4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C2F4C" w:rsidRPr="005C2F4C" w:rsidTr="005C2F4C"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Где можно ознакомиться с ФООП</w:t>
            </w:r>
          </w:p>
        </w:tc>
        <w:tc>
          <w:tcPr>
            <w:tcW w:w="0" w:type="auto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F4C" w:rsidRPr="005C2F4C" w:rsidRDefault="005C2F4C" w:rsidP="005C2F4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tgtFrame="_blank" w:history="1">
              <w:r w:rsidRPr="005C2F4C">
                <w:rPr>
                  <w:rFonts w:ascii="Times New Roman" w:eastAsia="Times New Roman" w:hAnsi="Times New Roman" w:cs="Times New Roman"/>
                  <w:b/>
                  <w:bCs/>
                  <w:color w:val="004F6A"/>
                  <w:sz w:val="24"/>
                  <w:szCs w:val="24"/>
                  <w:u w:val="single"/>
                  <w:lang w:eastAsia="ru-RU"/>
                </w:rPr>
                <w:t>Сайт "Единое содержание общего образования</w:t>
              </w:r>
            </w:hyperlink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5C2F4C">
                <w:rPr>
                  <w:rFonts w:ascii="Times New Roman" w:eastAsia="Times New Roman" w:hAnsi="Times New Roman" w:cs="Times New Roman"/>
                  <w:b/>
                  <w:bCs/>
                  <w:color w:val="004F6A"/>
                  <w:sz w:val="24"/>
                  <w:szCs w:val="24"/>
                  <w:u w:val="single"/>
                  <w:lang w:eastAsia="ru-RU"/>
                </w:rPr>
                <w:t>Нормативные документы</w:t>
              </w:r>
            </w:hyperlink>
          </w:p>
          <w:p w:rsidR="005C2F4C" w:rsidRPr="005C2F4C" w:rsidRDefault="005C2F4C" w:rsidP="005C2F4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591059" w:rsidRDefault="00591059">
      <w:bookmarkStart w:id="0" w:name="_GoBack"/>
      <w:bookmarkEnd w:id="0"/>
    </w:p>
    <w:sectPr w:rsidR="0059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28"/>
    <w:rsid w:val="00041B28"/>
    <w:rsid w:val="00591059"/>
    <w:rsid w:val="005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F9A26-2458-40EF-93DD-CB00AB03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Normativnie_dokumenti.htm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2023-04-11T05:14:00Z</dcterms:created>
  <dcterms:modified xsi:type="dcterms:W3CDTF">2023-04-11T05:14:00Z</dcterms:modified>
</cp:coreProperties>
</file>